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9D72" w14:textId="77777777" w:rsidR="00110B8B" w:rsidRPr="00110B8B" w:rsidRDefault="00110B8B" w:rsidP="00110B8B">
      <w:pPr>
        <w:rPr>
          <w:b/>
          <w:bCs/>
          <w:sz w:val="28"/>
          <w:szCs w:val="28"/>
        </w:rPr>
      </w:pPr>
      <w:r w:rsidRPr="00110B8B">
        <w:rPr>
          <w:b/>
          <w:bCs/>
          <w:sz w:val="28"/>
          <w:szCs w:val="28"/>
        </w:rPr>
        <w:t>When education is changing, what remains the same?</w:t>
      </w:r>
    </w:p>
    <w:p w14:paraId="30500EA8" w14:textId="77777777" w:rsidR="00110B8B" w:rsidRDefault="00110B8B" w:rsidP="00110B8B">
      <w:r>
        <w:t>Ray Clifford</w:t>
      </w:r>
    </w:p>
    <w:p w14:paraId="0A4F209F" w14:textId="77777777" w:rsidR="00110B8B" w:rsidRDefault="00110B8B" w:rsidP="00110B8B">
      <w:r>
        <w:t>Senior advisor to NATO BILC</w:t>
      </w:r>
    </w:p>
    <w:p w14:paraId="18A32238" w14:textId="77777777" w:rsidR="00110B8B" w:rsidRDefault="00110B8B" w:rsidP="00110B8B"/>
    <w:p w14:paraId="7853471E" w14:textId="209BB3E2" w:rsidR="00530A6D" w:rsidRDefault="00530A6D" w:rsidP="00110B8B">
      <w:r>
        <w:t>ABSTRACT</w:t>
      </w:r>
    </w:p>
    <w:p w14:paraId="75252F6F" w14:textId="77777777" w:rsidR="00530A6D" w:rsidRDefault="00530A6D" w:rsidP="00110B8B"/>
    <w:p w14:paraId="4564897F" w14:textId="500199E5" w:rsidR="00110B8B" w:rsidRDefault="00110B8B" w:rsidP="00110B8B">
      <w:r>
        <w:t xml:space="preserve">Rapid changes in technology and communication options have brought an expanded range of language learning options. Yet, </w:t>
      </w:r>
      <w:proofErr w:type="gramStart"/>
      <w:r>
        <w:t>in the midst of</w:t>
      </w:r>
      <w:proofErr w:type="gramEnd"/>
      <w:r>
        <w:t xml:space="preserve"> those changes</w:t>
      </w:r>
      <w:r w:rsidR="00530A6D">
        <w:t>,</w:t>
      </w:r>
      <w:r>
        <w:t xml:space="preserve"> there are fundamental realities that remain unchanged.  Key among those realities </w:t>
      </w:r>
      <w:proofErr w:type="gramStart"/>
      <w:r>
        <w:t>are</w:t>
      </w:r>
      <w:proofErr w:type="gramEnd"/>
      <w:r>
        <w:t>:</w:t>
      </w:r>
    </w:p>
    <w:p w14:paraId="3CFBAE18" w14:textId="77777777" w:rsidR="00110B8B" w:rsidRDefault="00110B8B" w:rsidP="00110B8B">
      <w:pPr>
        <w:numPr>
          <w:ilvl w:val="0"/>
          <w:numId w:val="2"/>
        </w:numPr>
        <w:spacing w:line="256" w:lineRule="auto"/>
      </w:pPr>
      <w:r>
        <w:t>The complexities of language.</w:t>
      </w:r>
    </w:p>
    <w:p w14:paraId="1E52AA35" w14:textId="77777777" w:rsidR="00110B8B" w:rsidRDefault="00110B8B" w:rsidP="00110B8B">
      <w:pPr>
        <w:numPr>
          <w:ilvl w:val="0"/>
          <w:numId w:val="2"/>
        </w:numPr>
        <w:spacing w:line="256" w:lineRule="auto"/>
      </w:pPr>
      <w:r>
        <w:t>The nature of learning.</w:t>
      </w:r>
    </w:p>
    <w:p w14:paraId="645884C6" w14:textId="77777777" w:rsidR="00110B8B" w:rsidRDefault="00110B8B" w:rsidP="00110B8B">
      <w:pPr>
        <w:numPr>
          <w:ilvl w:val="0"/>
          <w:numId w:val="2"/>
        </w:numPr>
        <w:spacing w:line="256" w:lineRule="auto"/>
      </w:pPr>
      <w:r>
        <w:t>The challenges of language learning.</w:t>
      </w:r>
    </w:p>
    <w:p w14:paraId="32EA91BF" w14:textId="77777777" w:rsidR="00110B8B" w:rsidRDefault="00110B8B" w:rsidP="00110B8B"/>
    <w:p w14:paraId="6BE622DA" w14:textId="17C8DBE0" w:rsidR="00110B8B" w:rsidRDefault="00110B8B" w:rsidP="00110B8B">
      <w:r>
        <w:t>This presentation reviews some seminal research findings that inform the science of language teaching and learning.  Those initial research studies all found that</w:t>
      </w:r>
      <w:r w:rsidR="00530A6D">
        <w:t xml:space="preserve"> to be</w:t>
      </w:r>
      <w:r>
        <w:t xml:space="preserve"> successful</w:t>
      </w:r>
      <w:r w:rsidR="00530A6D">
        <w:t>,</w:t>
      </w:r>
      <w:r>
        <w:t xml:space="preserve"> language learners must devote a significant amount of time to the learning task.</w:t>
      </w:r>
    </w:p>
    <w:p w14:paraId="76D3F68F" w14:textId="6661B6EC" w:rsidR="00110B8B" w:rsidRDefault="00530A6D" w:rsidP="00110B8B">
      <w:r>
        <w:t>And</w:t>
      </w:r>
      <w:r w:rsidR="00110B8B">
        <w:t xml:space="preserve"> recent research has determined that just spending more time studying doesn’t necessarily lead to higher levels of success.  While spending time studying is a necessity, it is also important to spend that time productively engaged in “deliberate practice.”  The 10 characteristics of deliberate practice reinforce the importance of including a professional teacher in the learning process.</w:t>
      </w:r>
    </w:p>
    <w:p w14:paraId="5EC0FF9C" w14:textId="77777777" w:rsidR="000D28D7" w:rsidRDefault="000D28D7" w:rsidP="00FB0F8D"/>
    <w:sectPr w:rsidR="000D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7512"/>
    <w:multiLevelType w:val="hybridMultilevel"/>
    <w:tmpl w:val="0E60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57726">
    <w:abstractNumId w:val="0"/>
  </w:num>
  <w:num w:numId="2" w16cid:durableId="198627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PostScriptOverText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8D"/>
    <w:rsid w:val="00024EBB"/>
    <w:rsid w:val="00033FC4"/>
    <w:rsid w:val="000D28D7"/>
    <w:rsid w:val="00110B8B"/>
    <w:rsid w:val="001A4B50"/>
    <w:rsid w:val="002240DE"/>
    <w:rsid w:val="00311419"/>
    <w:rsid w:val="00485041"/>
    <w:rsid w:val="00530A6D"/>
    <w:rsid w:val="00551506"/>
    <w:rsid w:val="005A6231"/>
    <w:rsid w:val="0072340C"/>
    <w:rsid w:val="007647D6"/>
    <w:rsid w:val="008B313B"/>
    <w:rsid w:val="008C2BD5"/>
    <w:rsid w:val="00933A18"/>
    <w:rsid w:val="00AA1E21"/>
    <w:rsid w:val="00C66D2C"/>
    <w:rsid w:val="00D02E48"/>
    <w:rsid w:val="00F96A2F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2A2A"/>
  <w15:chartTrackingRefBased/>
  <w15:docId w15:val="{E963773B-4DA2-4166-97A3-9D433C3D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F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F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F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F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F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F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F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F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F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F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F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F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F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F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F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F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Clifford</dc:creator>
  <cp:keywords/>
  <dc:description/>
  <cp:lastModifiedBy>Ray Clifford</cp:lastModifiedBy>
  <cp:revision>3</cp:revision>
  <cp:lastPrinted>2024-05-23T20:23:00Z</cp:lastPrinted>
  <dcterms:created xsi:type="dcterms:W3CDTF">2024-05-23T20:24:00Z</dcterms:created>
  <dcterms:modified xsi:type="dcterms:W3CDTF">2024-06-03T21:32:00Z</dcterms:modified>
</cp:coreProperties>
</file>