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CB7FA" w14:textId="2E416E21" w:rsidR="00713E0D" w:rsidRDefault="00713E0D" w:rsidP="00713E0D">
      <w:pPr>
        <w:rPr>
          <w:b/>
          <w:bCs/>
          <w:lang w:val="en-BE"/>
        </w:rPr>
      </w:pPr>
      <w:r w:rsidRPr="00713E0D">
        <w:rPr>
          <w:b/>
          <w:bCs/>
          <w:lang w:val="en-BE"/>
        </w:rPr>
        <w:t>2024</w:t>
      </w:r>
      <w:r w:rsidRPr="00713E0D">
        <w:rPr>
          <w:lang w:val="en-BE"/>
        </w:rPr>
        <w:t> </w:t>
      </w:r>
      <w:r w:rsidRPr="00713E0D">
        <w:rPr>
          <w:b/>
          <w:bCs/>
          <w:lang w:val="en-BE"/>
        </w:rPr>
        <w:t>NATO BILC PROFESSIONAL DEVELOPMENT SEMINAR </w:t>
      </w:r>
      <w:r>
        <w:rPr>
          <w:b/>
          <w:bCs/>
          <w:lang w:val="en-BE"/>
        </w:rPr>
        <w:t>(Prague)</w:t>
      </w:r>
    </w:p>
    <w:p w14:paraId="439A735F" w14:textId="77777777" w:rsidR="00713E0D" w:rsidRDefault="00713E0D" w:rsidP="00713E0D">
      <w:pPr>
        <w:rPr>
          <w:b/>
          <w:bCs/>
          <w:lang w:val="en-BE"/>
        </w:rPr>
      </w:pPr>
    </w:p>
    <w:p w14:paraId="6323E310" w14:textId="33A55F4E" w:rsidR="00713E0D" w:rsidRDefault="00713E0D" w:rsidP="00713E0D">
      <w:pPr>
        <w:rPr>
          <w:b/>
          <w:bCs/>
          <w:lang w:val="en-BE"/>
        </w:rPr>
      </w:pPr>
      <w:r>
        <w:rPr>
          <w:b/>
          <w:bCs/>
          <w:lang w:val="en-BE"/>
        </w:rPr>
        <w:t>Workshop summary</w:t>
      </w:r>
    </w:p>
    <w:p w14:paraId="1943EDC0" w14:textId="77777777" w:rsidR="00713E0D" w:rsidRDefault="00713E0D" w:rsidP="00713E0D">
      <w:pPr>
        <w:rPr>
          <w:b/>
          <w:bCs/>
          <w:lang w:val="en-BE"/>
        </w:rPr>
      </w:pPr>
    </w:p>
    <w:p w14:paraId="7344ABE4" w14:textId="1D4E3E99" w:rsidR="00713E0D" w:rsidRPr="00713E0D" w:rsidRDefault="00713E0D" w:rsidP="00713E0D">
      <w:pPr>
        <w:rPr>
          <w:lang w:val="en-US"/>
        </w:rPr>
      </w:pPr>
      <w:r w:rsidRPr="00713E0D">
        <w:rPr>
          <w:lang w:val="en-US"/>
        </w:rPr>
        <w:t>Make it Make Sense (Redux) - Insights from applied linguistics research to improve grammar teaching</w:t>
      </w:r>
    </w:p>
    <w:p w14:paraId="1BA299FF" w14:textId="77777777" w:rsidR="00955D8E" w:rsidRPr="00713E0D" w:rsidRDefault="00955D8E">
      <w:pPr>
        <w:rPr>
          <w:lang w:val="en-US"/>
        </w:rPr>
      </w:pPr>
    </w:p>
    <w:p w14:paraId="2E6AC571" w14:textId="77777777" w:rsidR="00713E0D" w:rsidRPr="00713E0D" w:rsidRDefault="00713E0D">
      <w:pPr>
        <w:rPr>
          <w:lang w:val="en-US"/>
        </w:rPr>
      </w:pPr>
    </w:p>
    <w:p w14:paraId="213E2E45" w14:textId="347B725D" w:rsidR="00713E0D" w:rsidRPr="00713E0D" w:rsidRDefault="00713E0D">
      <w:pPr>
        <w:rPr>
          <w:lang w:val="en-US"/>
        </w:rPr>
      </w:pPr>
      <w:r w:rsidRPr="00713E0D">
        <w:rPr>
          <w:lang w:val="en-US"/>
        </w:rPr>
        <w:t xml:space="preserve">This workshop challenges the prevailing methods of grammar instruction, particularly those found in popular </w:t>
      </w:r>
      <w:r>
        <w:rPr>
          <w:lang w:val="en-US"/>
        </w:rPr>
        <w:t>English for General Purposes (EGP) textbooks</w:t>
      </w:r>
      <w:r w:rsidRPr="00713E0D">
        <w:rPr>
          <w:lang w:val="en-US"/>
        </w:rPr>
        <w:t xml:space="preserve">. These approaches tend to prioritize the teaching of “rules of thumb” anchored in surface-level phenomena, potentially hindering learners' comprehension of the underlying conceptual principles that govern grammatical structures. </w:t>
      </w:r>
      <w:r>
        <w:rPr>
          <w:lang w:val="en-US"/>
        </w:rPr>
        <w:t xml:space="preserve">The workshop offers insights into the </w:t>
      </w:r>
      <w:r w:rsidRPr="00713E0D">
        <w:rPr>
          <w:i/>
          <w:iCs/>
          <w:lang w:val="en-US"/>
        </w:rPr>
        <w:t>what</w:t>
      </w:r>
      <w:r>
        <w:rPr>
          <w:lang w:val="en-US"/>
        </w:rPr>
        <w:t xml:space="preserve"> and the </w:t>
      </w:r>
      <w:proofErr w:type="spellStart"/>
      <w:r w:rsidRPr="00713E0D">
        <w:rPr>
          <w:i/>
          <w:iCs/>
          <w:lang w:val="en-US"/>
        </w:rPr>
        <w:t>how</w:t>
      </w:r>
      <w:proofErr w:type="spellEnd"/>
      <w:r>
        <w:rPr>
          <w:lang w:val="en-US"/>
        </w:rPr>
        <w:t xml:space="preserve"> of grammar </w:t>
      </w:r>
      <w:r>
        <w:rPr>
          <w:lang w:val="en-US"/>
        </w:rPr>
        <w:t xml:space="preserve">teaching; it further </w:t>
      </w:r>
      <w:r w:rsidRPr="00713E0D">
        <w:rPr>
          <w:lang w:val="en-US"/>
        </w:rPr>
        <w:t xml:space="preserve">aims to help teachers approach grammar as a process rather than as a product. The focus is on common grammatical items such as the Count/Mass Distinction, passives, and </w:t>
      </w:r>
      <w:r>
        <w:rPr>
          <w:lang w:val="en-US"/>
        </w:rPr>
        <w:t>irregular verbs</w:t>
      </w:r>
      <w:r w:rsidRPr="00713E0D">
        <w:rPr>
          <w:lang w:val="en-US"/>
        </w:rPr>
        <w:t>.</w:t>
      </w:r>
      <w:r>
        <w:rPr>
          <w:lang w:val="en-US"/>
        </w:rPr>
        <w:t xml:space="preserve"> </w:t>
      </w:r>
    </w:p>
    <w:sectPr w:rsidR="00713E0D" w:rsidRPr="00713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0D"/>
    <w:rsid w:val="00145213"/>
    <w:rsid w:val="00306339"/>
    <w:rsid w:val="00713E0D"/>
    <w:rsid w:val="008E55F9"/>
    <w:rsid w:val="00955D8E"/>
    <w:rsid w:val="00B83ED7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908B3"/>
  <w15:chartTrackingRefBased/>
  <w15:docId w15:val="{A2D5C0D6-DC60-884C-99CB-DB2F1498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0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E0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E0D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0D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E0D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E0D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E0D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E0D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E0D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13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E0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E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E0D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713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E0D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713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E0D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713E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Romero-Muñoz</dc:creator>
  <cp:keywords/>
  <dc:description/>
  <cp:lastModifiedBy>Eloy Romero-Muñoz</cp:lastModifiedBy>
  <cp:revision>1</cp:revision>
  <dcterms:created xsi:type="dcterms:W3CDTF">2024-10-18T10:46:00Z</dcterms:created>
  <dcterms:modified xsi:type="dcterms:W3CDTF">2024-10-18T10:51:00Z</dcterms:modified>
</cp:coreProperties>
</file>