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DA588" w14:textId="75D4F6CA" w:rsidR="00DB2B70" w:rsidRPr="00DB2B70" w:rsidRDefault="00DB2B70" w:rsidP="00185189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DB2B70">
        <w:rPr>
          <w:rFonts w:asciiTheme="majorBidi" w:hAnsiTheme="majorBidi" w:cstheme="majorBidi"/>
          <w:b/>
          <w:bCs/>
          <w:lang w:val="en-US"/>
        </w:rPr>
        <w:t xml:space="preserve">Presentation: </w:t>
      </w:r>
      <w:r w:rsidRPr="00DB2B70">
        <w:rPr>
          <w:rFonts w:asciiTheme="majorBidi" w:hAnsiTheme="majorBidi" w:cstheme="majorBidi"/>
          <w:lang w:val="en-US"/>
        </w:rPr>
        <w:t>Overcoming the Lack of Teaching Resources Through Creativity: Lessons Learned from Military German Courses in Croatia</w:t>
      </w:r>
    </w:p>
    <w:p w14:paraId="2A298E7D" w14:textId="2475A440" w:rsidR="00DB2B70" w:rsidRPr="00DB2B70" w:rsidRDefault="00DB2B70" w:rsidP="00185189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DB2B70">
        <w:rPr>
          <w:rFonts w:asciiTheme="majorBidi" w:hAnsiTheme="majorBidi" w:cstheme="majorBidi"/>
          <w:b/>
          <w:bCs/>
          <w:lang w:val="en-US"/>
        </w:rPr>
        <w:t xml:space="preserve">Presenter: </w:t>
      </w:r>
      <w:r w:rsidRPr="00DB2B70">
        <w:rPr>
          <w:rFonts w:asciiTheme="majorBidi" w:hAnsiTheme="majorBidi" w:cstheme="majorBidi"/>
          <w:lang w:val="en-US"/>
        </w:rPr>
        <w:t>Iva Gugo, Katarina Zrinska Foreign Language Center, Dr. Franjo Tuđman Croatian Defense Academy</w:t>
      </w:r>
    </w:p>
    <w:p w14:paraId="3A4A6E41" w14:textId="3874D12A" w:rsidR="00A55C7E" w:rsidRPr="00DB2B70" w:rsidRDefault="00DB2B70" w:rsidP="00185189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This presentation discusses some of</w:t>
      </w:r>
      <w:r w:rsidR="00185189" w:rsidRPr="00DB2B70">
        <w:rPr>
          <w:rFonts w:asciiTheme="majorBidi" w:hAnsiTheme="majorBidi" w:cstheme="majorBidi"/>
          <w:lang w:val="en-US"/>
        </w:rPr>
        <w:t xml:space="preserve"> the challenges German teachers in the armed forces are faced with</w:t>
      </w:r>
      <w:r w:rsidR="00B07C3E">
        <w:rPr>
          <w:rFonts w:asciiTheme="majorBidi" w:hAnsiTheme="majorBidi" w:cstheme="majorBidi"/>
          <w:lang w:val="en-US"/>
        </w:rPr>
        <w:t xml:space="preserve"> (e.g.</w:t>
      </w:r>
      <w:r w:rsidR="00185189" w:rsidRPr="00DB2B70">
        <w:rPr>
          <w:rFonts w:asciiTheme="majorBidi" w:hAnsiTheme="majorBidi" w:cstheme="majorBidi"/>
          <w:lang w:val="en-US"/>
        </w:rPr>
        <w:t xml:space="preserve"> </w:t>
      </w:r>
      <w:r w:rsidR="007D6B96" w:rsidRPr="00DB2B70">
        <w:rPr>
          <w:rFonts w:asciiTheme="majorBidi" w:hAnsiTheme="majorBidi" w:cstheme="majorBidi"/>
          <w:lang w:val="en-US"/>
        </w:rPr>
        <w:t>scarcity of</w:t>
      </w:r>
      <w:r w:rsidR="00185189" w:rsidRPr="00DB2B70">
        <w:rPr>
          <w:rFonts w:asciiTheme="majorBidi" w:hAnsiTheme="majorBidi" w:cstheme="majorBidi"/>
          <w:lang w:val="en-US"/>
        </w:rPr>
        <w:t xml:space="preserve"> military-themed </w:t>
      </w:r>
      <w:r w:rsidR="003456E0">
        <w:rPr>
          <w:rFonts w:asciiTheme="majorBidi" w:hAnsiTheme="majorBidi" w:cstheme="majorBidi"/>
          <w:lang w:val="en-US"/>
        </w:rPr>
        <w:t>course</w:t>
      </w:r>
      <w:r w:rsidR="00185189" w:rsidRPr="00DB2B70">
        <w:rPr>
          <w:rFonts w:asciiTheme="majorBidi" w:hAnsiTheme="majorBidi" w:cstheme="majorBidi"/>
          <w:lang w:val="en-US"/>
        </w:rPr>
        <w:t>books</w:t>
      </w:r>
      <w:r w:rsidR="00B07C3E">
        <w:rPr>
          <w:rFonts w:asciiTheme="majorBidi" w:hAnsiTheme="majorBidi" w:cstheme="majorBidi"/>
          <w:lang w:val="en-US"/>
        </w:rPr>
        <w:t>)</w:t>
      </w:r>
      <w:r w:rsidR="00185189" w:rsidRPr="00DB2B70">
        <w:rPr>
          <w:rFonts w:asciiTheme="majorBidi" w:hAnsiTheme="majorBidi" w:cstheme="majorBidi"/>
          <w:lang w:val="en-US"/>
        </w:rPr>
        <w:t xml:space="preserve"> and </w:t>
      </w:r>
      <w:r w:rsidR="007D6B96" w:rsidRPr="00DB2B70">
        <w:rPr>
          <w:rFonts w:asciiTheme="majorBidi" w:hAnsiTheme="majorBidi" w:cstheme="majorBidi"/>
          <w:lang w:val="en-US"/>
        </w:rPr>
        <w:t>illustrate</w:t>
      </w:r>
      <w:r>
        <w:rPr>
          <w:rFonts w:asciiTheme="majorBidi" w:hAnsiTheme="majorBidi" w:cstheme="majorBidi"/>
          <w:lang w:val="en-US"/>
        </w:rPr>
        <w:t>s</w:t>
      </w:r>
      <w:r w:rsidR="00185189" w:rsidRPr="00DB2B70">
        <w:rPr>
          <w:rFonts w:asciiTheme="majorBidi" w:hAnsiTheme="majorBidi" w:cstheme="majorBidi"/>
          <w:lang w:val="en-US"/>
        </w:rPr>
        <w:t xml:space="preserve"> how </w:t>
      </w:r>
      <w:r w:rsidR="007D6B96" w:rsidRPr="00DB2B70">
        <w:rPr>
          <w:rFonts w:asciiTheme="majorBidi" w:hAnsiTheme="majorBidi" w:cstheme="majorBidi"/>
          <w:lang w:val="en-US"/>
        </w:rPr>
        <w:t>educators</w:t>
      </w:r>
      <w:r w:rsidR="00185189" w:rsidRPr="00DB2B70">
        <w:rPr>
          <w:rFonts w:asciiTheme="majorBidi" w:hAnsiTheme="majorBidi" w:cstheme="majorBidi"/>
          <w:lang w:val="en-US"/>
        </w:rPr>
        <w:t xml:space="preserve"> at the Katarina Zrinska Foreign Language</w:t>
      </w:r>
      <w:r w:rsidR="007D6B96" w:rsidRPr="00DB2B70">
        <w:rPr>
          <w:rFonts w:asciiTheme="majorBidi" w:hAnsiTheme="majorBidi" w:cstheme="majorBidi"/>
          <w:lang w:val="en-US"/>
        </w:rPr>
        <w:t xml:space="preserve"> Cent</w:t>
      </w:r>
      <w:r w:rsidRPr="00DB2B70">
        <w:rPr>
          <w:rFonts w:asciiTheme="majorBidi" w:hAnsiTheme="majorBidi" w:cstheme="majorBidi"/>
          <w:lang w:val="en-US"/>
        </w:rPr>
        <w:t>er</w:t>
      </w:r>
      <w:r w:rsidR="00185189" w:rsidRPr="00DB2B70">
        <w:rPr>
          <w:rFonts w:asciiTheme="majorBidi" w:hAnsiTheme="majorBidi" w:cstheme="majorBidi"/>
          <w:lang w:val="en-US"/>
        </w:rPr>
        <w:t xml:space="preserve"> in Zagreb </w:t>
      </w:r>
      <w:r>
        <w:rPr>
          <w:rFonts w:asciiTheme="majorBidi" w:hAnsiTheme="majorBidi" w:cstheme="majorBidi"/>
          <w:lang w:val="en-US"/>
        </w:rPr>
        <w:t xml:space="preserve">have </w:t>
      </w:r>
      <w:r w:rsidR="00185189" w:rsidRPr="00DB2B70">
        <w:rPr>
          <w:rFonts w:asciiTheme="majorBidi" w:hAnsiTheme="majorBidi" w:cstheme="majorBidi"/>
          <w:lang w:val="en-US"/>
        </w:rPr>
        <w:t xml:space="preserve">endeavored to overcome those challenges by </w:t>
      </w:r>
      <w:r w:rsidR="00B07C3E" w:rsidRPr="00DB2B70">
        <w:rPr>
          <w:rFonts w:asciiTheme="majorBidi" w:hAnsiTheme="majorBidi" w:cstheme="majorBidi"/>
          <w:lang w:val="en-US"/>
        </w:rPr>
        <w:t>thinking outside the box</w:t>
      </w:r>
      <w:r w:rsidR="00B07C3E">
        <w:rPr>
          <w:rFonts w:asciiTheme="majorBidi" w:hAnsiTheme="majorBidi" w:cstheme="majorBidi"/>
          <w:lang w:val="en-US"/>
        </w:rPr>
        <w:t>,</w:t>
      </w:r>
      <w:r w:rsidR="00B07C3E" w:rsidRPr="00DB2B70">
        <w:rPr>
          <w:rFonts w:asciiTheme="majorBidi" w:hAnsiTheme="majorBidi" w:cstheme="majorBidi"/>
          <w:lang w:val="en-US"/>
        </w:rPr>
        <w:t xml:space="preserve"> </w:t>
      </w:r>
      <w:r w:rsidR="007D6B96" w:rsidRPr="00DB2B70">
        <w:rPr>
          <w:rFonts w:asciiTheme="majorBidi" w:hAnsiTheme="majorBidi" w:cstheme="majorBidi"/>
          <w:lang w:val="en-US"/>
        </w:rPr>
        <w:t xml:space="preserve">employing </w:t>
      </w:r>
      <w:r w:rsidR="00B07C3E">
        <w:rPr>
          <w:rFonts w:asciiTheme="majorBidi" w:hAnsiTheme="majorBidi" w:cstheme="majorBidi"/>
          <w:lang w:val="en-US"/>
        </w:rPr>
        <w:t>creative and innovative</w:t>
      </w:r>
      <w:r w:rsidR="007D6B96" w:rsidRPr="00DB2B70">
        <w:rPr>
          <w:rFonts w:asciiTheme="majorBidi" w:hAnsiTheme="majorBidi" w:cstheme="majorBidi"/>
          <w:lang w:val="en-US"/>
        </w:rPr>
        <w:t xml:space="preserve"> solutions</w:t>
      </w:r>
      <w:r w:rsidR="00185189" w:rsidRPr="00DB2B70">
        <w:rPr>
          <w:rFonts w:asciiTheme="majorBidi" w:hAnsiTheme="majorBidi" w:cstheme="majorBidi"/>
          <w:lang w:val="en-US"/>
        </w:rPr>
        <w:t xml:space="preserve"> </w:t>
      </w:r>
      <w:r w:rsidR="00B07C3E">
        <w:rPr>
          <w:rFonts w:asciiTheme="majorBidi" w:hAnsiTheme="majorBidi" w:cstheme="majorBidi"/>
          <w:lang w:val="en-US"/>
        </w:rPr>
        <w:t>as well as</w:t>
      </w:r>
      <w:r w:rsidR="00185189" w:rsidRPr="00DB2B70">
        <w:rPr>
          <w:rFonts w:asciiTheme="majorBidi" w:hAnsiTheme="majorBidi" w:cstheme="majorBidi"/>
          <w:lang w:val="en-US"/>
        </w:rPr>
        <w:t xml:space="preserve"> </w:t>
      </w:r>
      <w:r w:rsidR="007D6B96" w:rsidRPr="00DB2B70">
        <w:rPr>
          <w:rFonts w:asciiTheme="majorBidi" w:hAnsiTheme="majorBidi" w:cstheme="majorBidi"/>
          <w:lang w:val="en-US"/>
        </w:rPr>
        <w:t>utilizing</w:t>
      </w:r>
      <w:r w:rsidR="00185189" w:rsidRPr="00DB2B70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contemporary</w:t>
      </w:r>
      <w:r w:rsidR="00185189" w:rsidRPr="00DB2B70">
        <w:rPr>
          <w:rFonts w:asciiTheme="majorBidi" w:hAnsiTheme="majorBidi" w:cstheme="majorBidi"/>
          <w:lang w:val="en-US"/>
        </w:rPr>
        <w:t xml:space="preserve"> technology. </w:t>
      </w:r>
      <w:r w:rsidR="00B07C3E">
        <w:rPr>
          <w:rFonts w:asciiTheme="majorBidi" w:hAnsiTheme="majorBidi" w:cstheme="majorBidi"/>
          <w:lang w:val="en-US"/>
        </w:rPr>
        <w:t>The</w:t>
      </w:r>
      <w:r>
        <w:rPr>
          <w:rFonts w:asciiTheme="majorBidi" w:hAnsiTheme="majorBidi" w:cstheme="majorBidi"/>
          <w:lang w:val="en-US"/>
        </w:rPr>
        <w:t xml:space="preserve"> presentation includes an </w:t>
      </w:r>
      <w:r w:rsidR="00185189" w:rsidRPr="00DB2B70">
        <w:rPr>
          <w:rFonts w:asciiTheme="majorBidi" w:hAnsiTheme="majorBidi" w:cstheme="majorBidi"/>
          <w:lang w:val="en-US"/>
        </w:rPr>
        <w:t>outline</w:t>
      </w:r>
      <w:r>
        <w:rPr>
          <w:rFonts w:asciiTheme="majorBidi" w:hAnsiTheme="majorBidi" w:cstheme="majorBidi"/>
          <w:lang w:val="en-US"/>
        </w:rPr>
        <w:t xml:space="preserve"> of</w:t>
      </w:r>
      <w:r w:rsidR="00185189" w:rsidRPr="00DB2B70">
        <w:rPr>
          <w:rFonts w:asciiTheme="majorBidi" w:hAnsiTheme="majorBidi" w:cstheme="majorBidi"/>
          <w:lang w:val="en-US"/>
        </w:rPr>
        <w:t xml:space="preserve"> </w:t>
      </w:r>
      <w:r w:rsidR="007D6B96" w:rsidRPr="00DB2B70">
        <w:rPr>
          <w:rFonts w:asciiTheme="majorBidi" w:hAnsiTheme="majorBidi" w:cstheme="majorBidi"/>
          <w:lang w:val="en-US"/>
        </w:rPr>
        <w:t xml:space="preserve">the </w:t>
      </w:r>
      <w:r w:rsidR="00185189" w:rsidRPr="00DB2B70">
        <w:rPr>
          <w:rFonts w:asciiTheme="majorBidi" w:hAnsiTheme="majorBidi" w:cstheme="majorBidi"/>
          <w:lang w:val="en-US"/>
        </w:rPr>
        <w:t xml:space="preserve">criteria </w:t>
      </w:r>
      <w:r w:rsidR="007D6B96" w:rsidRPr="00DB2B70">
        <w:rPr>
          <w:rFonts w:asciiTheme="majorBidi" w:hAnsiTheme="majorBidi" w:cstheme="majorBidi"/>
          <w:lang w:val="en-US"/>
        </w:rPr>
        <w:t>used in selecting</w:t>
      </w:r>
      <w:r w:rsidR="00185189" w:rsidRPr="00DB2B70">
        <w:rPr>
          <w:rFonts w:asciiTheme="majorBidi" w:hAnsiTheme="majorBidi" w:cstheme="majorBidi"/>
          <w:lang w:val="en-US"/>
        </w:rPr>
        <w:t xml:space="preserve"> military topics and vocabulary </w:t>
      </w:r>
      <w:r>
        <w:rPr>
          <w:rFonts w:asciiTheme="majorBidi" w:hAnsiTheme="majorBidi" w:cstheme="majorBidi"/>
          <w:lang w:val="en-US"/>
        </w:rPr>
        <w:t>for</w:t>
      </w:r>
      <w:r w:rsidR="00185189" w:rsidRPr="00DB2B70">
        <w:rPr>
          <w:rFonts w:asciiTheme="majorBidi" w:hAnsiTheme="majorBidi" w:cstheme="majorBidi"/>
          <w:lang w:val="en-US"/>
        </w:rPr>
        <w:t xml:space="preserve"> German-language courses at NATO STANAG 6001 Levels 1, 1+ and 2. </w:t>
      </w:r>
      <w:r>
        <w:rPr>
          <w:rFonts w:asciiTheme="majorBidi" w:hAnsiTheme="majorBidi" w:cstheme="majorBidi"/>
          <w:lang w:val="en-US"/>
        </w:rPr>
        <w:t>It also contains an overview of</w:t>
      </w:r>
      <w:r w:rsidR="00185189" w:rsidRPr="00DB2B70">
        <w:rPr>
          <w:rFonts w:asciiTheme="majorBidi" w:hAnsiTheme="majorBidi" w:cstheme="majorBidi"/>
          <w:lang w:val="en-US"/>
        </w:rPr>
        <w:t xml:space="preserve"> the guidelines </w:t>
      </w:r>
      <w:r w:rsidR="003456E0">
        <w:rPr>
          <w:rFonts w:asciiTheme="majorBidi" w:hAnsiTheme="majorBidi" w:cstheme="majorBidi"/>
          <w:lang w:val="en-US"/>
        </w:rPr>
        <w:t>followed</w:t>
      </w:r>
      <w:r>
        <w:rPr>
          <w:rFonts w:asciiTheme="majorBidi" w:hAnsiTheme="majorBidi" w:cstheme="majorBidi"/>
          <w:lang w:val="en-US"/>
        </w:rPr>
        <w:t xml:space="preserve"> in the development of</w:t>
      </w:r>
      <w:r w:rsidR="00185189" w:rsidRPr="00DB2B70">
        <w:rPr>
          <w:rFonts w:asciiTheme="majorBidi" w:hAnsiTheme="majorBidi" w:cstheme="majorBidi"/>
          <w:lang w:val="en-US"/>
        </w:rPr>
        <w:t xml:space="preserve"> materials and methods for teaching military German. The bulk of the presentation </w:t>
      </w:r>
      <w:r w:rsidRPr="00DB2B70">
        <w:rPr>
          <w:rFonts w:asciiTheme="majorBidi" w:hAnsiTheme="majorBidi" w:cstheme="majorBidi"/>
          <w:lang w:val="en-US"/>
        </w:rPr>
        <w:t>is</w:t>
      </w:r>
      <w:r w:rsidR="00185189" w:rsidRPr="00DB2B70">
        <w:rPr>
          <w:rFonts w:asciiTheme="majorBidi" w:hAnsiTheme="majorBidi" w:cstheme="majorBidi"/>
          <w:lang w:val="en-US"/>
        </w:rPr>
        <w:t xml:space="preserve"> dedicated to specific examples of methods, exercises and task types employed in teaching and testing German military vocabulary.</w:t>
      </w:r>
    </w:p>
    <w:sectPr w:rsidR="00A55C7E" w:rsidRPr="00DB2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89"/>
    <w:rsid w:val="00110247"/>
    <w:rsid w:val="00185189"/>
    <w:rsid w:val="001E4CAD"/>
    <w:rsid w:val="003456E0"/>
    <w:rsid w:val="006263A1"/>
    <w:rsid w:val="007B0EFC"/>
    <w:rsid w:val="007D6B96"/>
    <w:rsid w:val="00A55C7E"/>
    <w:rsid w:val="00B07C3E"/>
    <w:rsid w:val="00DA7A78"/>
    <w:rsid w:val="00DB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4759"/>
  <w15:chartTrackingRefBased/>
  <w15:docId w15:val="{05ACA9D8-F700-433C-8973-66F0EFD5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85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85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85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85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85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85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85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85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85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85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85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85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8518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8518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8518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8518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8518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8518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85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85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85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85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85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8518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8518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8518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85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8518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851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Gugo</dc:creator>
  <cp:keywords/>
  <dc:description/>
  <cp:lastModifiedBy>Iva Gugo</cp:lastModifiedBy>
  <cp:revision>3</cp:revision>
  <dcterms:created xsi:type="dcterms:W3CDTF">2025-04-15T20:14:00Z</dcterms:created>
  <dcterms:modified xsi:type="dcterms:W3CDTF">2025-06-19T10:52:00Z</dcterms:modified>
</cp:coreProperties>
</file>