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9C" w:rsidRPr="00910F9E" w:rsidRDefault="00E251D3" w:rsidP="00C74F9C">
      <w:pPr>
        <w:pStyle w:val="NormalWeb"/>
        <w:spacing w:before="0" w:beforeAutospacing="0" w:after="0" w:afterAutospacing="0" w:line="276" w:lineRule="auto"/>
        <w:rPr>
          <w:i/>
        </w:rPr>
      </w:pPr>
      <w:r w:rsidRPr="00910F9E">
        <w:rPr>
          <w:i/>
        </w:rPr>
        <w:t>The</w:t>
      </w:r>
      <w:r w:rsidRPr="00910F9E">
        <w:rPr>
          <w:rFonts w:asciiTheme="minorHAnsi" w:hAnsiTheme="minorHAnsi"/>
          <w:i/>
          <w:lang w:val="ka-GE"/>
        </w:rPr>
        <w:t xml:space="preserve"> </w:t>
      </w:r>
      <w:r w:rsidR="00F01CB4" w:rsidRPr="00910F9E">
        <w:rPr>
          <w:i/>
        </w:rPr>
        <w:t xml:space="preserve">summary </w:t>
      </w:r>
      <w:r w:rsidR="00FB6BD9" w:rsidRPr="00910F9E">
        <w:rPr>
          <w:i/>
        </w:rPr>
        <w:t xml:space="preserve">was </w:t>
      </w:r>
      <w:r w:rsidR="00FB6BD9" w:rsidRPr="00910F9E">
        <w:rPr>
          <w:i/>
        </w:rPr>
        <w:t>developed with support from Microsoft Copilot</w:t>
      </w:r>
      <w:r w:rsidR="00910F9E" w:rsidRPr="00910F9E">
        <w:rPr>
          <w:i/>
        </w:rPr>
        <w:t xml:space="preserve">. </w:t>
      </w:r>
    </w:p>
    <w:p w:rsidR="00910F9E" w:rsidRDefault="00910F9E" w:rsidP="0071298D">
      <w:pPr>
        <w:pStyle w:val="NormalWeb"/>
        <w:spacing w:before="0" w:beforeAutospacing="0" w:after="0" w:afterAutospacing="0" w:line="276" w:lineRule="auto"/>
      </w:pPr>
    </w:p>
    <w:p w:rsidR="0071298D" w:rsidRPr="00910F9E" w:rsidRDefault="00910F9E" w:rsidP="0071298D">
      <w:pPr>
        <w:pStyle w:val="NormalWeb"/>
        <w:spacing w:before="0" w:beforeAutospacing="0" w:after="0" w:afterAutospacing="0" w:line="276" w:lineRule="auto"/>
        <w:rPr>
          <w:b/>
        </w:rPr>
      </w:pPr>
      <w:r w:rsidRPr="00910F9E">
        <w:rPr>
          <w:b/>
        </w:rPr>
        <w:t>Presentation t</w:t>
      </w:r>
      <w:r w:rsidR="0071298D" w:rsidRPr="00910F9E">
        <w:rPr>
          <w:b/>
        </w:rPr>
        <w:t xml:space="preserve">itle: Proficient or Pretentious? Can we tell the difference?  </w:t>
      </w:r>
    </w:p>
    <w:p w:rsidR="001523E2" w:rsidRDefault="00FB6BD9" w:rsidP="00E251D3">
      <w:pPr>
        <w:pStyle w:val="NormalWeb"/>
        <w:spacing w:before="0" w:beforeAutospacing="0" w:after="0" w:afterAutospacing="0" w:line="276" w:lineRule="auto"/>
        <w:rPr>
          <w:i/>
        </w:rPr>
      </w:pPr>
      <w:r w:rsidRPr="002325FB">
        <w:rPr>
          <w:i/>
        </w:rPr>
        <w:t>Tamar Shalamberidze</w:t>
      </w:r>
      <w:r w:rsidR="00910F9E" w:rsidRPr="002325FB">
        <w:rPr>
          <w:i/>
        </w:rPr>
        <w:t>, Main specialist of Georgian Testing Division</w:t>
      </w:r>
    </w:p>
    <w:p w:rsidR="00735059" w:rsidRPr="00735059" w:rsidRDefault="00735059" w:rsidP="00E251D3">
      <w:pPr>
        <w:pStyle w:val="NormalWeb"/>
        <w:spacing w:before="0" w:beforeAutospacing="0" w:after="0" w:afterAutospacing="0" w:line="276" w:lineRule="auto"/>
        <w:rPr>
          <w:i/>
        </w:rPr>
      </w:pPr>
      <w:bookmarkStart w:id="0" w:name="_GoBack"/>
      <w:bookmarkEnd w:id="0"/>
    </w:p>
    <w:p w:rsidR="001523E2" w:rsidRDefault="001523E2" w:rsidP="00C279C4">
      <w:pPr>
        <w:pStyle w:val="NormalWeb"/>
        <w:spacing w:after="0" w:afterAutospacing="0" w:line="276" w:lineRule="auto"/>
        <w:jc w:val="both"/>
      </w:pPr>
      <w:r>
        <w:t>The growing presence of generative AI in our daily lives made me wonder</w:t>
      </w:r>
      <w:r w:rsidR="003D79DE">
        <w:t xml:space="preserve"> whether</w:t>
      </w:r>
      <w:r>
        <w:t xml:space="preserve"> STANAG 6001 raters</w:t>
      </w:r>
      <w:r w:rsidR="003D79DE">
        <w:t xml:space="preserve"> could</w:t>
      </w:r>
      <w:r>
        <w:t xml:space="preserve"> reliably distinguish authentic test scripts from those generated by </w:t>
      </w:r>
      <w:r w:rsidR="00850990">
        <w:t>AI.</w:t>
      </w:r>
      <w:r>
        <w:t xml:space="preserve"> Inspired by research from the University of Reading</w:t>
      </w:r>
      <w:r w:rsidR="00850990">
        <w:rPr>
          <w:rStyle w:val="FootnoteReference"/>
        </w:rPr>
        <w:footnoteReference w:id="1"/>
      </w:r>
      <w:r>
        <w:t xml:space="preserve">, I designed an experiment in collaboration with </w:t>
      </w:r>
      <w:r w:rsidR="006C477B">
        <w:t xml:space="preserve">the generous help of colleagues from the BILC community </w:t>
      </w:r>
      <w:r w:rsidR="006C477B">
        <w:t xml:space="preserve">and </w:t>
      </w:r>
      <w:r>
        <w:t>the Geor</w:t>
      </w:r>
      <w:r w:rsidR="006C477B">
        <w:t xml:space="preserve">gian national testing </w:t>
      </w:r>
      <w:r w:rsidR="009D286C">
        <w:t>team</w:t>
      </w:r>
      <w:r w:rsidR="006C477B">
        <w:t xml:space="preserve">. </w:t>
      </w:r>
    </w:p>
    <w:p w:rsidR="001523E2" w:rsidRDefault="001523E2" w:rsidP="00C279C4">
      <w:pPr>
        <w:pStyle w:val="NormalWeb"/>
        <w:spacing w:after="0" w:afterAutospacing="0" w:line="276" w:lineRule="auto"/>
        <w:jc w:val="both"/>
      </w:pPr>
      <w:r>
        <w:t xml:space="preserve">The aim was to explore rater sensitivity to </w:t>
      </w:r>
      <w:r w:rsidR="00735DA1">
        <w:t>inauthentic scripts</w:t>
      </w:r>
      <w:r>
        <w:t xml:space="preserve"> and answer two key questions:</w:t>
      </w:r>
    </w:p>
    <w:p w:rsidR="001523E2" w:rsidRDefault="001523E2" w:rsidP="00C279C4">
      <w:pPr>
        <w:pStyle w:val="NormalWeb"/>
        <w:numPr>
          <w:ilvl w:val="0"/>
          <w:numId w:val="1"/>
        </w:numPr>
        <w:spacing w:after="0" w:afterAutospacing="0" w:line="276" w:lineRule="auto"/>
        <w:jc w:val="both"/>
      </w:pPr>
      <w:r>
        <w:t>Could a test-taker using AI go undetected during exams?</w:t>
      </w:r>
    </w:p>
    <w:p w:rsidR="001523E2" w:rsidRPr="00EA15F4" w:rsidRDefault="00EA15F4" w:rsidP="00C279C4">
      <w:pPr>
        <w:pStyle w:val="NormalWeb"/>
        <w:numPr>
          <w:ilvl w:val="0"/>
          <w:numId w:val="1"/>
        </w:numPr>
        <w:spacing w:after="0" w:afterAutospacing="0" w:line="276" w:lineRule="auto"/>
        <w:jc w:val="both"/>
      </w:pPr>
      <w:r w:rsidRPr="00EA15F4">
        <w:rPr>
          <w:rFonts w:eastAsia="Calibri"/>
          <w:color w:val="000000" w:themeColor="text1"/>
          <w:kern w:val="24"/>
        </w:rPr>
        <w:t>Would AI get a test-taker a better result</w:t>
      </w:r>
      <w:r w:rsidR="001523E2" w:rsidRPr="00EA15F4">
        <w:t>?</w:t>
      </w:r>
    </w:p>
    <w:p w:rsidR="001523E2" w:rsidRDefault="001523E2" w:rsidP="00C279C4">
      <w:pPr>
        <w:pStyle w:val="NormalWeb"/>
        <w:spacing w:after="0" w:afterAutospacing="0" w:line="276" w:lineRule="auto"/>
        <w:jc w:val="both"/>
      </w:pPr>
      <w:r>
        <w:t>To investigate, raters were split into two groups:</w:t>
      </w:r>
      <w:r w:rsidR="00A672B8">
        <w:t xml:space="preserve"> </w:t>
      </w:r>
    </w:p>
    <w:p w:rsidR="001523E2" w:rsidRPr="00912EC2" w:rsidRDefault="001523E2" w:rsidP="00C279C4">
      <w:pPr>
        <w:pStyle w:val="NormalWeb"/>
        <w:numPr>
          <w:ilvl w:val="0"/>
          <w:numId w:val="2"/>
        </w:numPr>
        <w:spacing w:after="0" w:afterAutospacing="0" w:line="276" w:lineRule="auto"/>
        <w:jc w:val="both"/>
        <w:rPr>
          <w:b/>
        </w:rPr>
      </w:pPr>
      <w:r w:rsidRPr="00912EC2">
        <w:rPr>
          <w:rStyle w:val="Strong"/>
          <w:b w:val="0"/>
        </w:rPr>
        <w:t>“Detectives”</w:t>
      </w:r>
      <w:r w:rsidRPr="00912EC2">
        <w:rPr>
          <w:b/>
        </w:rPr>
        <w:t xml:space="preserve">: </w:t>
      </w:r>
      <w:r w:rsidRPr="00912EC2">
        <w:t>informed that AI-generated texts might be included.</w:t>
      </w:r>
    </w:p>
    <w:p w:rsidR="001523E2" w:rsidRDefault="001523E2" w:rsidP="00C279C4">
      <w:pPr>
        <w:pStyle w:val="NormalWeb"/>
        <w:numPr>
          <w:ilvl w:val="0"/>
          <w:numId w:val="2"/>
        </w:numPr>
        <w:spacing w:after="0" w:afterAutospacing="0" w:line="276" w:lineRule="auto"/>
        <w:jc w:val="both"/>
      </w:pPr>
      <w:r w:rsidRPr="00912EC2">
        <w:rPr>
          <w:rStyle w:val="Strong"/>
          <w:b w:val="0"/>
        </w:rPr>
        <w:t>“Blind raters”</w:t>
      </w:r>
      <w:r w:rsidRPr="00912EC2">
        <w:rPr>
          <w:b/>
        </w:rPr>
        <w:t>:</w:t>
      </w:r>
      <w:r>
        <w:t xml:space="preserve"> unaware of any AI involvement.</w:t>
      </w:r>
    </w:p>
    <w:p w:rsidR="001523E2" w:rsidRDefault="001523E2" w:rsidP="00C279C4">
      <w:pPr>
        <w:pStyle w:val="NormalWeb"/>
        <w:spacing w:after="0" w:afterAutospacing="0" w:line="276" w:lineRule="auto"/>
        <w:jc w:val="both"/>
      </w:pPr>
      <w:r>
        <w:t xml:space="preserve">Both groups were asked to assign STANAG 6001 proficiency levels to a mix of 55 genuine and 8 AI-generated scripts (produced by </w:t>
      </w:r>
      <w:proofErr w:type="spellStart"/>
      <w:r>
        <w:t>ChatGPT</w:t>
      </w:r>
      <w:proofErr w:type="spellEnd"/>
      <w:r>
        <w:t xml:space="preserve"> and Copilot). The Georgian national testing team participated </w:t>
      </w:r>
      <w:r w:rsidR="004006F2">
        <w:t xml:space="preserve">during </w:t>
      </w:r>
      <w:r>
        <w:t xml:space="preserve">live </w:t>
      </w:r>
      <w:r w:rsidR="004006F2">
        <w:t xml:space="preserve">testing session. </w:t>
      </w:r>
      <w:r>
        <w:t xml:space="preserve"> Blind raters received 11 scripts—5 of which w</w:t>
      </w:r>
      <w:r w:rsidR="004006F2">
        <w:t xml:space="preserve">ere AI-generated </w:t>
      </w:r>
      <w:r>
        <w:t>and were only told about the possibility of AI after submitting their first ratings. They were then asked to g</w:t>
      </w:r>
      <w:r w:rsidR="004006F2">
        <w:t>uess which texts were fictitious</w:t>
      </w:r>
      <w:r>
        <w:t>.</w:t>
      </w:r>
    </w:p>
    <w:p w:rsidR="001523E2" w:rsidRDefault="001523E2" w:rsidP="00C279C4">
      <w:pPr>
        <w:pStyle w:val="NormalWeb"/>
        <w:spacing w:after="0" w:afterAutospacing="0" w:line="276" w:lineRule="auto"/>
        <w:jc w:val="both"/>
      </w:pPr>
      <w:r>
        <w:rPr>
          <w:rStyle w:val="Strong"/>
        </w:rPr>
        <w:t>Key Findings:</w:t>
      </w:r>
    </w:p>
    <w:p w:rsidR="001523E2" w:rsidRDefault="001523E2" w:rsidP="00C279C4">
      <w:pPr>
        <w:pStyle w:val="NormalWeb"/>
        <w:numPr>
          <w:ilvl w:val="0"/>
          <w:numId w:val="3"/>
        </w:numPr>
        <w:spacing w:after="0" w:afterAutospacing="0" w:line="276" w:lineRule="auto"/>
        <w:jc w:val="both"/>
      </w:pPr>
      <w:r>
        <w:t>Many raters noticed signs like flawless grammar, overly smooth structure, mechanical tone, or vocabulary atypical for L2 learners.</w:t>
      </w:r>
    </w:p>
    <w:p w:rsidR="001523E2" w:rsidRDefault="001523E2" w:rsidP="00C279C4">
      <w:pPr>
        <w:pStyle w:val="NormalWeb"/>
        <w:numPr>
          <w:ilvl w:val="0"/>
          <w:numId w:val="3"/>
        </w:numPr>
        <w:spacing w:after="0" w:afterAutospacing="0" w:line="276" w:lineRule="auto"/>
        <w:jc w:val="both"/>
      </w:pPr>
      <w:r>
        <w:t>Despite these clues, detecting AI writing was not straightforward.</w:t>
      </w:r>
    </w:p>
    <w:p w:rsidR="001523E2" w:rsidRDefault="001523E2" w:rsidP="00C279C4">
      <w:pPr>
        <w:pStyle w:val="NormalWeb"/>
        <w:numPr>
          <w:ilvl w:val="0"/>
          <w:numId w:val="3"/>
        </w:numPr>
        <w:spacing w:after="0" w:afterAutospacing="0" w:line="276" w:lineRule="auto"/>
        <w:jc w:val="both"/>
      </w:pPr>
      <w:r>
        <w:t>False alarms were common, and at least one AI-generated script went completely undetected.</w:t>
      </w:r>
    </w:p>
    <w:p w:rsidR="001523E2" w:rsidRDefault="001523E2" w:rsidP="00C279C4">
      <w:pPr>
        <w:pStyle w:val="NormalWeb"/>
        <w:numPr>
          <w:ilvl w:val="0"/>
          <w:numId w:val="3"/>
        </w:numPr>
        <w:spacing w:after="0" w:afterAutospacing="0" w:line="276" w:lineRule="auto"/>
        <w:jc w:val="both"/>
      </w:pPr>
      <w:r>
        <w:t xml:space="preserve">Surprisingly, AI-generated texts often received </w:t>
      </w:r>
      <w:r w:rsidRPr="00941712">
        <w:rPr>
          <w:rStyle w:val="Emphasis"/>
          <w:i w:val="0"/>
        </w:rPr>
        <w:t>higher scores</w:t>
      </w:r>
      <w:r>
        <w:t xml:space="preserve"> than genuine ones.</w:t>
      </w:r>
    </w:p>
    <w:p w:rsidR="00594FCA" w:rsidRDefault="001523E2" w:rsidP="00C279C4">
      <w:pPr>
        <w:pStyle w:val="NormalWeb"/>
        <w:spacing w:after="0" w:afterAutospacing="0" w:line="276" w:lineRule="auto"/>
        <w:jc w:val="both"/>
      </w:pPr>
      <w:r>
        <w:rPr>
          <w:rStyle w:val="Strong"/>
        </w:rPr>
        <w:t>Conclusion:</w:t>
      </w:r>
      <w:r>
        <w:t xml:space="preserve"> </w:t>
      </w:r>
      <w:r w:rsidR="00594FCA">
        <w:t>T</w:t>
      </w:r>
      <w:r w:rsidR="00594FCA">
        <w:t xml:space="preserve">hese findings present a challenge to the validity and fairness of writing assessments. Yet, with </w:t>
      </w:r>
      <w:r w:rsidR="000B6890">
        <w:t xml:space="preserve">proper </w:t>
      </w:r>
      <w:r w:rsidR="00594FCA">
        <w:t>regulations, awareness, and training, we can adapt. AI should not be feared as a threat but embraced as a driver of more robust and fair testing practices</w:t>
      </w:r>
      <w:r w:rsidR="000B6890">
        <w:t xml:space="preserve">. </w:t>
      </w:r>
    </w:p>
    <w:p w:rsidR="006A3BA9" w:rsidRDefault="00D94680" w:rsidP="00C279C4">
      <w:pPr>
        <w:spacing w:after="0" w:line="276" w:lineRule="auto"/>
      </w:pPr>
    </w:p>
    <w:sectPr w:rsidR="006A3B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80" w:rsidRDefault="00D94680" w:rsidP="002236DC">
      <w:pPr>
        <w:spacing w:after="0" w:line="240" w:lineRule="auto"/>
      </w:pPr>
      <w:r>
        <w:separator/>
      </w:r>
    </w:p>
  </w:endnote>
  <w:endnote w:type="continuationSeparator" w:id="0">
    <w:p w:rsidR="00D94680" w:rsidRDefault="00D94680" w:rsidP="0022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80" w:rsidRDefault="00D94680" w:rsidP="002236DC">
      <w:pPr>
        <w:spacing w:after="0" w:line="240" w:lineRule="auto"/>
      </w:pPr>
      <w:r>
        <w:separator/>
      </w:r>
    </w:p>
  </w:footnote>
  <w:footnote w:type="continuationSeparator" w:id="0">
    <w:p w:rsidR="00D94680" w:rsidRDefault="00D94680" w:rsidP="002236DC">
      <w:pPr>
        <w:spacing w:after="0" w:line="240" w:lineRule="auto"/>
      </w:pPr>
      <w:r>
        <w:continuationSeparator/>
      </w:r>
    </w:p>
  </w:footnote>
  <w:footnote w:id="1">
    <w:p w:rsidR="00850990" w:rsidRDefault="008509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36DC">
        <w:rPr>
          <w:sz w:val="16"/>
          <w:szCs w:val="16"/>
        </w:rPr>
        <w:t>https://www.reading.ac.uk/news/2024/Research-News/AI-generated-exam-answers-go-undetected-in-real-world-blind-test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2C19"/>
    <w:multiLevelType w:val="multilevel"/>
    <w:tmpl w:val="D83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33D71"/>
    <w:multiLevelType w:val="multilevel"/>
    <w:tmpl w:val="8FC2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0073E"/>
    <w:multiLevelType w:val="multilevel"/>
    <w:tmpl w:val="1304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B4"/>
    <w:rsid w:val="00025AFA"/>
    <w:rsid w:val="00062DF8"/>
    <w:rsid w:val="00077EFC"/>
    <w:rsid w:val="000B6890"/>
    <w:rsid w:val="000E1C41"/>
    <w:rsid w:val="000E542D"/>
    <w:rsid w:val="000E6415"/>
    <w:rsid w:val="00101CDE"/>
    <w:rsid w:val="00133EDF"/>
    <w:rsid w:val="001523E2"/>
    <w:rsid w:val="001A527D"/>
    <w:rsid w:val="001B0337"/>
    <w:rsid w:val="001B15D0"/>
    <w:rsid w:val="001B4F89"/>
    <w:rsid w:val="00201516"/>
    <w:rsid w:val="002236DC"/>
    <w:rsid w:val="00232440"/>
    <w:rsid w:val="002325FB"/>
    <w:rsid w:val="00252157"/>
    <w:rsid w:val="0026033E"/>
    <w:rsid w:val="002C23DD"/>
    <w:rsid w:val="002C60A5"/>
    <w:rsid w:val="0035107B"/>
    <w:rsid w:val="00352B51"/>
    <w:rsid w:val="00374887"/>
    <w:rsid w:val="003D79DE"/>
    <w:rsid w:val="003E18BA"/>
    <w:rsid w:val="004006F2"/>
    <w:rsid w:val="00420E2B"/>
    <w:rsid w:val="00422992"/>
    <w:rsid w:val="004B7796"/>
    <w:rsid w:val="004D1691"/>
    <w:rsid w:val="00515F77"/>
    <w:rsid w:val="0053654D"/>
    <w:rsid w:val="0055765D"/>
    <w:rsid w:val="00565F34"/>
    <w:rsid w:val="00590CC2"/>
    <w:rsid w:val="00594FCA"/>
    <w:rsid w:val="005A22E7"/>
    <w:rsid w:val="005C77C7"/>
    <w:rsid w:val="005F16AC"/>
    <w:rsid w:val="00600F39"/>
    <w:rsid w:val="00692BA5"/>
    <w:rsid w:val="006C477B"/>
    <w:rsid w:val="007032CA"/>
    <w:rsid w:val="0071298D"/>
    <w:rsid w:val="00735059"/>
    <w:rsid w:val="00735DA1"/>
    <w:rsid w:val="007375C1"/>
    <w:rsid w:val="00782A2F"/>
    <w:rsid w:val="007867C4"/>
    <w:rsid w:val="00797837"/>
    <w:rsid w:val="007A2229"/>
    <w:rsid w:val="007F5640"/>
    <w:rsid w:val="00817E00"/>
    <w:rsid w:val="008438F3"/>
    <w:rsid w:val="00850990"/>
    <w:rsid w:val="008D2EEE"/>
    <w:rsid w:val="008F07AF"/>
    <w:rsid w:val="008F3C96"/>
    <w:rsid w:val="00906E25"/>
    <w:rsid w:val="00910F9E"/>
    <w:rsid w:val="00912EC2"/>
    <w:rsid w:val="0092723F"/>
    <w:rsid w:val="00933F4A"/>
    <w:rsid w:val="00941712"/>
    <w:rsid w:val="00957312"/>
    <w:rsid w:val="00982CDD"/>
    <w:rsid w:val="00996CB4"/>
    <w:rsid w:val="009A3BA6"/>
    <w:rsid w:val="009A4788"/>
    <w:rsid w:val="009D286C"/>
    <w:rsid w:val="009E18BA"/>
    <w:rsid w:val="00A17088"/>
    <w:rsid w:val="00A45FDB"/>
    <w:rsid w:val="00A56105"/>
    <w:rsid w:val="00A672B8"/>
    <w:rsid w:val="00A706C9"/>
    <w:rsid w:val="00A80145"/>
    <w:rsid w:val="00A9188F"/>
    <w:rsid w:val="00AA33C8"/>
    <w:rsid w:val="00AC4EB8"/>
    <w:rsid w:val="00AD5639"/>
    <w:rsid w:val="00B2598E"/>
    <w:rsid w:val="00B63B5B"/>
    <w:rsid w:val="00B75FBD"/>
    <w:rsid w:val="00B80EE9"/>
    <w:rsid w:val="00BA29C2"/>
    <w:rsid w:val="00BE1DC7"/>
    <w:rsid w:val="00C06F7D"/>
    <w:rsid w:val="00C279C4"/>
    <w:rsid w:val="00C46991"/>
    <w:rsid w:val="00C74F9C"/>
    <w:rsid w:val="00C75187"/>
    <w:rsid w:val="00CF7756"/>
    <w:rsid w:val="00D011DE"/>
    <w:rsid w:val="00D41D70"/>
    <w:rsid w:val="00D94680"/>
    <w:rsid w:val="00DC19BD"/>
    <w:rsid w:val="00DD0FAD"/>
    <w:rsid w:val="00E11E0E"/>
    <w:rsid w:val="00E2082D"/>
    <w:rsid w:val="00E251D3"/>
    <w:rsid w:val="00E3105F"/>
    <w:rsid w:val="00E536CE"/>
    <w:rsid w:val="00E670A6"/>
    <w:rsid w:val="00E97362"/>
    <w:rsid w:val="00EA15F4"/>
    <w:rsid w:val="00EB05D7"/>
    <w:rsid w:val="00EB39A5"/>
    <w:rsid w:val="00EB6731"/>
    <w:rsid w:val="00EF47C4"/>
    <w:rsid w:val="00F01CB4"/>
    <w:rsid w:val="00F47428"/>
    <w:rsid w:val="00F67E44"/>
    <w:rsid w:val="00F70CAE"/>
    <w:rsid w:val="00FB25E2"/>
    <w:rsid w:val="00FB6BD9"/>
    <w:rsid w:val="00FC7595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7E0E2-3AAA-449D-AF0B-F6DCFE4A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6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6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6DC"/>
    <w:rPr>
      <w:vertAlign w:val="superscript"/>
    </w:rPr>
  </w:style>
  <w:style w:type="character" w:styleId="Strong">
    <w:name w:val="Strong"/>
    <w:basedOn w:val="DefaultParagraphFont"/>
    <w:uiPriority w:val="22"/>
    <w:qFormat/>
    <w:rsid w:val="0055765D"/>
    <w:rPr>
      <w:b/>
      <w:bCs/>
    </w:rPr>
  </w:style>
  <w:style w:type="character" w:styleId="Emphasis">
    <w:name w:val="Emphasis"/>
    <w:basedOn w:val="DefaultParagraphFont"/>
    <w:uiPriority w:val="20"/>
    <w:qFormat/>
    <w:rsid w:val="00152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1352-0384-4D81-8CF6-28063139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Shalamberidze</dc:creator>
  <cp:keywords/>
  <dc:description/>
  <cp:lastModifiedBy>Tamar Shalamberidze</cp:lastModifiedBy>
  <cp:revision>10</cp:revision>
  <dcterms:created xsi:type="dcterms:W3CDTF">2025-09-12T07:44:00Z</dcterms:created>
  <dcterms:modified xsi:type="dcterms:W3CDTF">2025-09-17T06:01:00Z</dcterms:modified>
</cp:coreProperties>
</file>